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F4D" w:rsidRPr="00244D2D" w:rsidRDefault="00F36F4D" w:rsidP="00F36F4D">
      <w:pPr>
        <w:pStyle w:val="IntenseQuote"/>
        <w:spacing w:after="0"/>
        <w:ind w:left="0"/>
        <w:rPr>
          <w:color w:val="auto"/>
        </w:rPr>
      </w:pPr>
      <w:r w:rsidRPr="00244D2D">
        <w:rPr>
          <w:color w:val="auto"/>
        </w:rPr>
        <w:t>17th Century British (Dr. Ray)</w:t>
      </w:r>
    </w:p>
    <w:p w:rsidR="00F36F4D" w:rsidRDefault="00F36F4D" w:rsidP="00F36F4D">
      <w:pPr>
        <w:spacing w:after="0"/>
      </w:pPr>
      <w:r>
        <w:t>Prose:</w:t>
      </w:r>
    </w:p>
    <w:p w:rsidR="00F36F4D" w:rsidRPr="00244D2D" w:rsidRDefault="00F36F4D" w:rsidP="00F36F4D">
      <w:pPr>
        <w:spacing w:after="0"/>
      </w:pPr>
      <w:r>
        <w:t xml:space="preserve">Bacon, </w:t>
      </w:r>
      <w:r>
        <w:rPr>
          <w:i/>
        </w:rPr>
        <w:t>The Advancement of Learning</w:t>
      </w:r>
      <w:r>
        <w:t xml:space="preserve"> </w:t>
      </w:r>
    </w:p>
    <w:p w:rsidR="00F36F4D" w:rsidRDefault="00F36F4D" w:rsidP="00F36F4D">
      <w:pPr>
        <w:spacing w:after="0"/>
        <w:rPr>
          <w:i/>
        </w:rPr>
      </w:pPr>
      <w:r>
        <w:t xml:space="preserve">Donne, </w:t>
      </w:r>
      <w:r>
        <w:rPr>
          <w:i/>
        </w:rPr>
        <w:t xml:space="preserve">Devotions Upon Emergent Occasions </w:t>
      </w:r>
    </w:p>
    <w:p w:rsidR="00F36F4D" w:rsidRDefault="00F36F4D" w:rsidP="00F36F4D">
      <w:pPr>
        <w:spacing w:after="0"/>
      </w:pPr>
    </w:p>
    <w:p w:rsidR="00F36F4D" w:rsidRPr="00244D2D" w:rsidRDefault="00F36F4D" w:rsidP="00F36F4D">
      <w:pPr>
        <w:spacing w:after="0"/>
      </w:pPr>
      <w:r>
        <w:t>Poetry:</w:t>
      </w:r>
    </w:p>
    <w:p w:rsidR="00F36F4D" w:rsidRDefault="00F36F4D" w:rsidP="00F36F4D">
      <w:pPr>
        <w:spacing w:after="0"/>
      </w:pPr>
      <w:r>
        <w:t xml:space="preserve">Donne, “Holy Sonnets” </w:t>
      </w:r>
    </w:p>
    <w:p w:rsidR="00F36F4D" w:rsidRPr="00244D2D" w:rsidRDefault="00F36F4D" w:rsidP="00F36F4D">
      <w:pPr>
        <w:spacing w:after="0"/>
      </w:pPr>
      <w:r>
        <w:t xml:space="preserve">Herbert, </w:t>
      </w:r>
      <w:r>
        <w:rPr>
          <w:i/>
        </w:rPr>
        <w:t xml:space="preserve">The Temple </w:t>
      </w:r>
    </w:p>
    <w:p w:rsidR="00F36F4D" w:rsidRDefault="00F36F4D" w:rsidP="00F36F4D">
      <w:pPr>
        <w:spacing w:after="0"/>
      </w:pPr>
      <w:r>
        <w:t xml:space="preserve">Jonson, “Epigrams” </w:t>
      </w:r>
    </w:p>
    <w:p w:rsidR="00F36F4D" w:rsidRPr="00244D2D" w:rsidRDefault="00F36F4D" w:rsidP="00F36F4D">
      <w:pPr>
        <w:spacing w:after="0"/>
      </w:pPr>
      <w:r>
        <w:t xml:space="preserve">Jonson, </w:t>
      </w:r>
      <w:r>
        <w:rPr>
          <w:i/>
        </w:rPr>
        <w:t xml:space="preserve">The Forest </w:t>
      </w:r>
    </w:p>
    <w:p w:rsidR="00F36F4D" w:rsidRDefault="00F36F4D" w:rsidP="00F36F4D">
      <w:pPr>
        <w:spacing w:after="0"/>
      </w:pPr>
      <w:r>
        <w:t xml:space="preserve">Milton, </w:t>
      </w:r>
      <w:r>
        <w:rPr>
          <w:i/>
        </w:rPr>
        <w:t>Paradise Lost</w:t>
      </w:r>
      <w:r>
        <w:t xml:space="preserve">, Book 9 </w:t>
      </w:r>
    </w:p>
    <w:p w:rsidR="00F36F4D" w:rsidRDefault="00F36F4D" w:rsidP="00F36F4D">
      <w:pPr>
        <w:spacing w:after="0"/>
      </w:pPr>
    </w:p>
    <w:p w:rsidR="00F36F4D" w:rsidRDefault="00F36F4D" w:rsidP="00F36F4D">
      <w:pPr>
        <w:spacing w:after="0"/>
      </w:pPr>
      <w:r>
        <w:t>Drama:</w:t>
      </w:r>
    </w:p>
    <w:p w:rsidR="00F36F4D" w:rsidRPr="00244D2D" w:rsidRDefault="00F36F4D" w:rsidP="00F36F4D">
      <w:pPr>
        <w:spacing w:after="0"/>
      </w:pPr>
      <w:r>
        <w:t xml:space="preserve">Shakespeare, </w:t>
      </w:r>
      <w:r>
        <w:rPr>
          <w:i/>
        </w:rPr>
        <w:t xml:space="preserve">King Lear </w:t>
      </w:r>
    </w:p>
    <w:p w:rsidR="00AD2AD3" w:rsidRDefault="00AD2AD3">
      <w:bookmarkStart w:id="0" w:name="_GoBack"/>
      <w:bookmarkEnd w:id="0"/>
    </w:p>
    <w:sectPr w:rsidR="00AD2AD3" w:rsidSect="00AD2A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4D"/>
    <w:rsid w:val="00AD2AD3"/>
    <w:rsid w:val="00F3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FB15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4D"/>
    <w:pPr>
      <w:spacing w:after="200"/>
    </w:pPr>
    <w:rPr>
      <w:rFonts w:ascii="Times New Roman" w:eastAsiaTheme="minorHAnsi" w:hAnsi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F36F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F4D"/>
    <w:rPr>
      <w:rFonts w:ascii="Times New Roman" w:eastAsiaTheme="minorHAnsi" w:hAnsi="Times New Roman"/>
      <w:b/>
      <w:bCs/>
      <w:i/>
      <w:iCs/>
      <w:color w:val="4F81BD" w:themeColor="accent1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4D"/>
    <w:pPr>
      <w:spacing w:after="200"/>
    </w:pPr>
    <w:rPr>
      <w:rFonts w:ascii="Times New Roman" w:eastAsiaTheme="minorHAnsi" w:hAnsi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F36F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F4D"/>
    <w:rPr>
      <w:rFonts w:ascii="Times New Roman" w:eastAsiaTheme="minorHAnsi" w:hAnsi="Times New Roman"/>
      <w:b/>
      <w:bCs/>
      <w:i/>
      <w:iCs/>
      <w:color w:val="4F81BD" w:themeColor="accent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Macintosh Word</Application>
  <DocSecurity>0</DocSecurity>
  <Lines>1</Lines>
  <Paragraphs>1</Paragraphs>
  <ScaleCrop>false</ScaleCrop>
  <Company>Baylor University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Bailey Parker</dc:creator>
  <cp:keywords/>
  <dc:description/>
  <cp:lastModifiedBy>Courtney Bailey Parker</cp:lastModifiedBy>
  <cp:revision>1</cp:revision>
  <dcterms:created xsi:type="dcterms:W3CDTF">2015-09-16T14:43:00Z</dcterms:created>
  <dcterms:modified xsi:type="dcterms:W3CDTF">2015-09-16T14:44:00Z</dcterms:modified>
</cp:coreProperties>
</file>