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D15" w:rsidRPr="007A28B5" w:rsidRDefault="00012D15" w:rsidP="003F282E">
      <w:pPr>
        <w:ind w:left="360" w:hanging="360"/>
        <w:rPr>
          <w:rFonts w:ascii="Times New Roman" w:hAnsi="Times New Roman"/>
        </w:rPr>
      </w:pPr>
    </w:p>
    <w:p w:rsidR="003908DB" w:rsidRDefault="003908DB" w:rsidP="003F282E">
      <w:pPr>
        <w:ind w:left="360" w:hanging="36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Jeremy Larson</w:t>
      </w:r>
    </w:p>
    <w:p w:rsidR="003908DB" w:rsidRDefault="003908DB" w:rsidP="003F282E">
      <w:pPr>
        <w:ind w:left="360" w:hanging="360"/>
        <w:rPr>
          <w:rFonts w:ascii="Times New Roman" w:hAnsi="Times New Roman"/>
          <w:b/>
        </w:rPr>
      </w:pPr>
    </w:p>
    <w:p w:rsidR="003908DB" w:rsidRDefault="003908DB" w:rsidP="003F282E">
      <w:pPr>
        <w:ind w:left="360" w:hanging="36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Dr. Whitford</w:t>
      </w:r>
      <w:bookmarkStart w:id="0" w:name="_GoBack"/>
      <w:bookmarkEnd w:id="0"/>
    </w:p>
    <w:p w:rsidR="003908DB" w:rsidRDefault="003908DB" w:rsidP="003F282E">
      <w:pPr>
        <w:ind w:left="360" w:hanging="360"/>
        <w:rPr>
          <w:rFonts w:ascii="Times New Roman" w:hAnsi="Times New Roman"/>
          <w:b/>
        </w:rPr>
      </w:pPr>
    </w:p>
    <w:p w:rsidR="00012D15" w:rsidRPr="007A28B5" w:rsidRDefault="00012D15" w:rsidP="003F282E">
      <w:pPr>
        <w:ind w:left="360" w:hanging="360"/>
        <w:rPr>
          <w:rFonts w:ascii="Times New Roman" w:hAnsi="Times New Roman"/>
          <w:b/>
        </w:rPr>
      </w:pPr>
      <w:r w:rsidRPr="007A28B5">
        <w:rPr>
          <w:rFonts w:ascii="Times New Roman" w:hAnsi="Times New Roman"/>
          <w:b/>
        </w:rPr>
        <w:t>Religion: 16c and 17c European resistance theory</w:t>
      </w:r>
    </w:p>
    <w:p w:rsidR="00012D15" w:rsidRPr="007A28B5" w:rsidRDefault="00DF5327" w:rsidP="003F282E">
      <w:pPr>
        <w:ind w:left="360" w:hanging="36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Primary sources</w:t>
      </w:r>
    </w:p>
    <w:p w:rsidR="00012D15" w:rsidRPr="00401FE9" w:rsidRDefault="00012D15" w:rsidP="003F282E">
      <w:pPr>
        <w:ind w:left="360" w:hanging="360"/>
        <w:rPr>
          <w:rFonts w:ascii="Times New Roman" w:hAnsi="Times New Roman"/>
        </w:rPr>
      </w:pPr>
      <w:r w:rsidRPr="00401FE9">
        <w:rPr>
          <w:rFonts w:ascii="Times New Roman" w:hAnsi="Times New Roman"/>
        </w:rPr>
        <w:t xml:space="preserve">Martin Luther: </w:t>
      </w:r>
      <w:r w:rsidRPr="00401FE9">
        <w:rPr>
          <w:rFonts w:ascii="Times New Roman" w:hAnsi="Times New Roman"/>
          <w:i/>
        </w:rPr>
        <w:t>To the Christian Nobility</w:t>
      </w:r>
      <w:r w:rsidRPr="00401FE9">
        <w:rPr>
          <w:rFonts w:ascii="Times New Roman" w:hAnsi="Times New Roman"/>
        </w:rPr>
        <w:t xml:space="preserve"> (1520) (80 pp.)</w:t>
      </w:r>
    </w:p>
    <w:p w:rsidR="00012D15" w:rsidRPr="00401FE9" w:rsidRDefault="00012D15" w:rsidP="003F282E">
      <w:pPr>
        <w:ind w:left="360" w:hanging="360"/>
        <w:rPr>
          <w:rFonts w:ascii="Times New Roman" w:hAnsi="Times New Roman"/>
        </w:rPr>
      </w:pPr>
      <w:r w:rsidRPr="00401FE9">
        <w:rPr>
          <w:rFonts w:ascii="Times New Roman" w:hAnsi="Times New Roman"/>
        </w:rPr>
        <w:t xml:space="preserve">John Calvin: commentaries on Dan. 6, 9; Acts 5; Rom. 13; </w:t>
      </w:r>
      <w:r w:rsidRPr="00401FE9">
        <w:rPr>
          <w:rFonts w:ascii="Times New Roman" w:hAnsi="Times New Roman"/>
          <w:i/>
        </w:rPr>
        <w:t>Institutes</w:t>
      </w:r>
      <w:r w:rsidRPr="00401FE9">
        <w:rPr>
          <w:rFonts w:ascii="Times New Roman" w:hAnsi="Times New Roman"/>
        </w:rPr>
        <w:t xml:space="preserve"> 4.20.29-32 (28 pp.)</w:t>
      </w:r>
    </w:p>
    <w:p w:rsidR="00012D15" w:rsidRPr="00401FE9" w:rsidRDefault="00012D15" w:rsidP="003F282E">
      <w:pPr>
        <w:ind w:left="360" w:hanging="360"/>
        <w:rPr>
          <w:rFonts w:ascii="Times New Roman" w:hAnsi="Times New Roman"/>
          <w:color w:val="FF0000"/>
        </w:rPr>
      </w:pPr>
      <w:r w:rsidRPr="00401FE9">
        <w:rPr>
          <w:rFonts w:ascii="Times New Roman" w:hAnsi="Times New Roman"/>
        </w:rPr>
        <w:t xml:space="preserve">John </w:t>
      </w:r>
      <w:proofErr w:type="spellStart"/>
      <w:r w:rsidRPr="00401FE9">
        <w:rPr>
          <w:rFonts w:ascii="Times New Roman" w:hAnsi="Times New Roman"/>
        </w:rPr>
        <w:t>Ponet</w:t>
      </w:r>
      <w:proofErr w:type="spellEnd"/>
      <w:r w:rsidRPr="00401FE9">
        <w:rPr>
          <w:rFonts w:ascii="Times New Roman" w:hAnsi="Times New Roman"/>
        </w:rPr>
        <w:t xml:space="preserve">: </w:t>
      </w:r>
      <w:proofErr w:type="spellStart"/>
      <w:r w:rsidRPr="00401FE9">
        <w:rPr>
          <w:rFonts w:ascii="Times New Roman" w:hAnsi="Times New Roman"/>
          <w:i/>
        </w:rPr>
        <w:t>Shorte</w:t>
      </w:r>
      <w:proofErr w:type="spellEnd"/>
      <w:r w:rsidRPr="00401FE9">
        <w:rPr>
          <w:rFonts w:ascii="Times New Roman" w:hAnsi="Times New Roman"/>
          <w:i/>
        </w:rPr>
        <w:t xml:space="preserve"> Treatise of </w:t>
      </w:r>
      <w:proofErr w:type="spellStart"/>
      <w:r w:rsidRPr="00401FE9">
        <w:rPr>
          <w:rFonts w:ascii="Times New Roman" w:hAnsi="Times New Roman"/>
          <w:i/>
        </w:rPr>
        <w:t>Politike</w:t>
      </w:r>
      <w:proofErr w:type="spellEnd"/>
      <w:r w:rsidRPr="00401FE9">
        <w:rPr>
          <w:rFonts w:ascii="Times New Roman" w:hAnsi="Times New Roman"/>
          <w:i/>
        </w:rPr>
        <w:t xml:space="preserve"> Power</w:t>
      </w:r>
      <w:r w:rsidR="004E2B33" w:rsidRPr="00401FE9">
        <w:rPr>
          <w:rFonts w:ascii="Times New Roman" w:hAnsi="Times New Roman"/>
        </w:rPr>
        <w:t xml:space="preserve"> (1556) (</w:t>
      </w:r>
      <w:r w:rsidRPr="00401FE9">
        <w:rPr>
          <w:rFonts w:ascii="Times New Roman" w:hAnsi="Times New Roman"/>
        </w:rPr>
        <w:t>65 pp.)</w:t>
      </w:r>
    </w:p>
    <w:p w:rsidR="00012D15" w:rsidRPr="00401FE9" w:rsidRDefault="00012D15" w:rsidP="003F282E">
      <w:pPr>
        <w:ind w:left="360" w:hanging="360"/>
        <w:rPr>
          <w:rFonts w:ascii="Times New Roman" w:hAnsi="Times New Roman"/>
        </w:rPr>
      </w:pPr>
      <w:r w:rsidRPr="00401FE9">
        <w:rPr>
          <w:rFonts w:ascii="Times New Roman" w:hAnsi="Times New Roman"/>
        </w:rPr>
        <w:t xml:space="preserve">Christopher Goodman: </w:t>
      </w:r>
      <w:r w:rsidRPr="00401FE9">
        <w:rPr>
          <w:rFonts w:ascii="Times New Roman" w:hAnsi="Times New Roman"/>
          <w:i/>
        </w:rPr>
        <w:t>Superior Powers</w:t>
      </w:r>
      <w:r w:rsidRPr="00401FE9">
        <w:rPr>
          <w:rFonts w:ascii="Times New Roman" w:hAnsi="Times New Roman"/>
        </w:rPr>
        <w:t xml:space="preserve"> (1558) (120 pp.)</w:t>
      </w:r>
    </w:p>
    <w:p w:rsidR="00012D15" w:rsidRPr="00401FE9" w:rsidRDefault="00012D15" w:rsidP="003F282E">
      <w:pPr>
        <w:ind w:left="360" w:hanging="360"/>
        <w:rPr>
          <w:rFonts w:ascii="Times New Roman" w:hAnsi="Times New Roman"/>
        </w:rPr>
      </w:pPr>
      <w:r w:rsidRPr="00401FE9">
        <w:rPr>
          <w:rFonts w:ascii="Times New Roman" w:hAnsi="Times New Roman"/>
        </w:rPr>
        <w:t xml:space="preserve">Theodore </w:t>
      </w:r>
      <w:proofErr w:type="spellStart"/>
      <w:r w:rsidRPr="00401FE9">
        <w:rPr>
          <w:rFonts w:ascii="Times New Roman" w:hAnsi="Times New Roman"/>
        </w:rPr>
        <w:t>Beza</w:t>
      </w:r>
      <w:proofErr w:type="spellEnd"/>
      <w:r w:rsidRPr="00401FE9">
        <w:rPr>
          <w:rFonts w:ascii="Times New Roman" w:hAnsi="Times New Roman"/>
        </w:rPr>
        <w:t xml:space="preserve">: </w:t>
      </w:r>
      <w:r w:rsidRPr="00401FE9">
        <w:rPr>
          <w:rFonts w:ascii="Times New Roman" w:hAnsi="Times New Roman"/>
          <w:i/>
        </w:rPr>
        <w:t>Right of Magistrates</w:t>
      </w:r>
      <w:r w:rsidRPr="00401FE9">
        <w:rPr>
          <w:rFonts w:ascii="Times New Roman" w:hAnsi="Times New Roman"/>
        </w:rPr>
        <w:t xml:space="preserve"> (1574) (44 pp.)</w:t>
      </w:r>
    </w:p>
    <w:p w:rsidR="00012D15" w:rsidRPr="00401FE9" w:rsidRDefault="00012D15" w:rsidP="003F282E">
      <w:pPr>
        <w:ind w:left="360" w:hanging="360"/>
        <w:rPr>
          <w:rFonts w:ascii="Times New Roman" w:hAnsi="Times New Roman"/>
        </w:rPr>
      </w:pPr>
      <w:r w:rsidRPr="00401FE9">
        <w:rPr>
          <w:rFonts w:ascii="Times New Roman" w:hAnsi="Times New Roman"/>
        </w:rPr>
        <w:t xml:space="preserve">James I: </w:t>
      </w:r>
      <w:r w:rsidRPr="00401FE9">
        <w:rPr>
          <w:rFonts w:ascii="Times New Roman" w:hAnsi="Times New Roman"/>
          <w:i/>
        </w:rPr>
        <w:t xml:space="preserve">True </w:t>
      </w:r>
      <w:proofErr w:type="spellStart"/>
      <w:r w:rsidRPr="00401FE9">
        <w:rPr>
          <w:rFonts w:ascii="Times New Roman" w:hAnsi="Times New Roman"/>
          <w:i/>
        </w:rPr>
        <w:t>Lawe</w:t>
      </w:r>
      <w:proofErr w:type="spellEnd"/>
      <w:r w:rsidRPr="00401FE9">
        <w:rPr>
          <w:rFonts w:ascii="Times New Roman" w:hAnsi="Times New Roman"/>
          <w:i/>
        </w:rPr>
        <w:t xml:space="preserve"> of Free Monarchies</w:t>
      </w:r>
      <w:r w:rsidRPr="00401FE9">
        <w:rPr>
          <w:rFonts w:ascii="Times New Roman" w:hAnsi="Times New Roman"/>
        </w:rPr>
        <w:t xml:space="preserve"> (1598) (32 pp.)</w:t>
      </w:r>
    </w:p>
    <w:p w:rsidR="00012D15" w:rsidRPr="00401FE9" w:rsidRDefault="00012D15" w:rsidP="003F282E">
      <w:pPr>
        <w:ind w:left="360" w:hanging="360"/>
        <w:rPr>
          <w:rFonts w:ascii="Times New Roman" w:hAnsi="Times New Roman"/>
        </w:rPr>
      </w:pPr>
      <w:r w:rsidRPr="00401FE9">
        <w:rPr>
          <w:rFonts w:ascii="Times New Roman" w:hAnsi="Times New Roman"/>
        </w:rPr>
        <w:t xml:space="preserve">John Goodwin: </w:t>
      </w:r>
      <w:r w:rsidRPr="00401FE9">
        <w:rPr>
          <w:rFonts w:ascii="Times New Roman" w:hAnsi="Times New Roman"/>
          <w:i/>
        </w:rPr>
        <w:t>Right and Might Well Met</w:t>
      </w:r>
      <w:r w:rsidRPr="00401FE9">
        <w:rPr>
          <w:rFonts w:ascii="Times New Roman" w:hAnsi="Times New Roman"/>
        </w:rPr>
        <w:t xml:space="preserve"> (1648) (25 pp.)</w:t>
      </w:r>
    </w:p>
    <w:p w:rsidR="00012D15" w:rsidRPr="007A28B5" w:rsidRDefault="00012D15" w:rsidP="003F282E">
      <w:pPr>
        <w:ind w:left="360" w:hanging="360"/>
        <w:rPr>
          <w:rFonts w:ascii="Times New Roman" w:hAnsi="Times New Roman"/>
        </w:rPr>
      </w:pPr>
      <w:r w:rsidRPr="007A28B5">
        <w:rPr>
          <w:rFonts w:ascii="Times New Roman" w:hAnsi="Times New Roman"/>
        </w:rPr>
        <w:t xml:space="preserve">Martin </w:t>
      </w:r>
      <w:proofErr w:type="spellStart"/>
      <w:r w:rsidRPr="007A28B5">
        <w:rPr>
          <w:rFonts w:ascii="Times New Roman" w:hAnsi="Times New Roman"/>
        </w:rPr>
        <w:t>Bucer</w:t>
      </w:r>
      <w:proofErr w:type="spellEnd"/>
      <w:r w:rsidRPr="007A28B5">
        <w:rPr>
          <w:rFonts w:ascii="Times New Roman" w:hAnsi="Times New Roman"/>
        </w:rPr>
        <w:t xml:space="preserve">: </w:t>
      </w:r>
      <w:r w:rsidRPr="007A28B5">
        <w:rPr>
          <w:rFonts w:ascii="Times New Roman" w:hAnsi="Times New Roman"/>
          <w:i/>
        </w:rPr>
        <w:t xml:space="preserve">De </w:t>
      </w:r>
      <w:proofErr w:type="spellStart"/>
      <w:r w:rsidRPr="007A28B5">
        <w:rPr>
          <w:rFonts w:ascii="Times New Roman" w:hAnsi="Times New Roman"/>
          <w:i/>
        </w:rPr>
        <w:t>Regno</w:t>
      </w:r>
      <w:proofErr w:type="spellEnd"/>
      <w:r w:rsidRPr="007A28B5">
        <w:rPr>
          <w:rFonts w:ascii="Times New Roman" w:hAnsi="Times New Roman"/>
          <w:i/>
        </w:rPr>
        <w:t xml:space="preserve"> Christi</w:t>
      </w:r>
      <w:r w:rsidRPr="007A28B5">
        <w:rPr>
          <w:rFonts w:ascii="Times New Roman" w:hAnsi="Times New Roman"/>
        </w:rPr>
        <w:t xml:space="preserve"> (1550/1557) (240 pp.)</w:t>
      </w:r>
    </w:p>
    <w:p w:rsidR="00012D15" w:rsidRPr="007A28B5" w:rsidRDefault="00012D15" w:rsidP="003F282E">
      <w:pPr>
        <w:ind w:left="360" w:hanging="360"/>
        <w:rPr>
          <w:rFonts w:ascii="Times New Roman" w:hAnsi="Times New Roman"/>
          <w:i/>
          <w:color w:val="FF0000"/>
        </w:rPr>
      </w:pPr>
      <w:r w:rsidRPr="007A28B5">
        <w:rPr>
          <w:rFonts w:ascii="Times New Roman" w:hAnsi="Times New Roman"/>
        </w:rPr>
        <w:t xml:space="preserve">John Locke: </w:t>
      </w:r>
      <w:r w:rsidRPr="007A28B5">
        <w:rPr>
          <w:rFonts w:ascii="Times New Roman" w:hAnsi="Times New Roman"/>
          <w:i/>
        </w:rPr>
        <w:t>Two Treatises of Civil Government</w:t>
      </w:r>
      <w:r w:rsidR="00A7706F">
        <w:rPr>
          <w:rFonts w:ascii="Times New Roman" w:hAnsi="Times New Roman"/>
        </w:rPr>
        <w:t xml:space="preserve"> (1689) (210 pp.</w:t>
      </w:r>
      <w:r w:rsidRPr="007A28B5">
        <w:rPr>
          <w:rFonts w:ascii="Times New Roman" w:hAnsi="Times New Roman"/>
        </w:rPr>
        <w:t>)</w:t>
      </w:r>
    </w:p>
    <w:p w:rsidR="00012D15" w:rsidRPr="007A28B5" w:rsidRDefault="00012D15" w:rsidP="003F282E">
      <w:pPr>
        <w:ind w:left="360" w:hanging="360"/>
        <w:rPr>
          <w:rFonts w:ascii="Times New Roman" w:hAnsi="Times New Roman"/>
        </w:rPr>
      </w:pPr>
      <w:r w:rsidRPr="007A28B5">
        <w:rPr>
          <w:rFonts w:ascii="Times New Roman" w:hAnsi="Times New Roman"/>
        </w:rPr>
        <w:t xml:space="preserve">Hugo Grotius: </w:t>
      </w:r>
      <w:r w:rsidRPr="007A28B5">
        <w:rPr>
          <w:rFonts w:ascii="Times New Roman" w:hAnsi="Times New Roman"/>
          <w:i/>
        </w:rPr>
        <w:t xml:space="preserve">De jure belli ac </w:t>
      </w:r>
      <w:proofErr w:type="spellStart"/>
      <w:r w:rsidRPr="007A28B5">
        <w:rPr>
          <w:rFonts w:ascii="Times New Roman" w:hAnsi="Times New Roman"/>
          <w:i/>
        </w:rPr>
        <w:t>pacis</w:t>
      </w:r>
      <w:proofErr w:type="spellEnd"/>
      <w:r w:rsidRPr="007A28B5">
        <w:rPr>
          <w:rFonts w:ascii="Times New Roman" w:hAnsi="Times New Roman"/>
        </w:rPr>
        <w:t xml:space="preserve"> (1625) (375 pp.)</w:t>
      </w:r>
    </w:p>
    <w:p w:rsidR="00012D15" w:rsidRPr="007A28B5" w:rsidRDefault="00012D15" w:rsidP="003F282E">
      <w:pPr>
        <w:ind w:left="360" w:hanging="360"/>
        <w:rPr>
          <w:rFonts w:ascii="Times New Roman" w:hAnsi="Times New Roman"/>
        </w:rPr>
      </w:pPr>
      <w:r w:rsidRPr="007A28B5">
        <w:rPr>
          <w:rFonts w:ascii="Times New Roman" w:hAnsi="Times New Roman"/>
        </w:rPr>
        <w:t xml:space="preserve">Samuel Rutherford: </w:t>
      </w:r>
      <w:proofErr w:type="spellStart"/>
      <w:r w:rsidRPr="007A28B5">
        <w:rPr>
          <w:rFonts w:ascii="Times New Roman" w:hAnsi="Times New Roman"/>
          <w:i/>
        </w:rPr>
        <w:t>Lex</w:t>
      </w:r>
      <w:proofErr w:type="spellEnd"/>
      <w:r w:rsidRPr="007A28B5">
        <w:rPr>
          <w:rFonts w:ascii="Times New Roman" w:hAnsi="Times New Roman"/>
          <w:i/>
        </w:rPr>
        <w:t>, Rex</w:t>
      </w:r>
      <w:r w:rsidR="00A7706F">
        <w:rPr>
          <w:rFonts w:ascii="Times New Roman" w:hAnsi="Times New Roman"/>
        </w:rPr>
        <w:t xml:space="preserve"> (1644) (243</w:t>
      </w:r>
      <w:r w:rsidRPr="007A28B5">
        <w:rPr>
          <w:rFonts w:ascii="Times New Roman" w:hAnsi="Times New Roman"/>
        </w:rPr>
        <w:t xml:space="preserve"> pp.)</w:t>
      </w:r>
    </w:p>
    <w:p w:rsidR="00012D15" w:rsidRPr="007A28B5" w:rsidRDefault="00012D15" w:rsidP="003F282E">
      <w:pPr>
        <w:ind w:left="360" w:hanging="360"/>
        <w:rPr>
          <w:rFonts w:ascii="Times New Roman" w:hAnsi="Times New Roman"/>
        </w:rPr>
      </w:pPr>
    </w:p>
    <w:p w:rsidR="00012D15" w:rsidRPr="007A28B5" w:rsidRDefault="00DF5327" w:rsidP="003F282E">
      <w:pPr>
        <w:ind w:left="360" w:hanging="36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Secondary sources</w:t>
      </w:r>
    </w:p>
    <w:p w:rsidR="00012D15" w:rsidRPr="0047683E" w:rsidRDefault="00012D15" w:rsidP="003F282E">
      <w:pPr>
        <w:ind w:left="360" w:hanging="360"/>
        <w:rPr>
          <w:rFonts w:ascii="Times New Roman" w:hAnsi="Times New Roman"/>
        </w:rPr>
      </w:pPr>
      <w:r w:rsidRPr="0047683E">
        <w:rPr>
          <w:rFonts w:ascii="Times New Roman" w:hAnsi="Times New Roman"/>
        </w:rPr>
        <w:t xml:space="preserve">W.D.J. Cargill Thompson: </w:t>
      </w:r>
      <w:r w:rsidRPr="0047683E">
        <w:rPr>
          <w:rFonts w:ascii="Times New Roman" w:hAnsi="Times New Roman"/>
          <w:i/>
        </w:rPr>
        <w:t>Political Thought of Martin Luther</w:t>
      </w:r>
      <w:r w:rsidRPr="0047683E">
        <w:rPr>
          <w:rFonts w:ascii="Times New Roman" w:hAnsi="Times New Roman"/>
        </w:rPr>
        <w:t xml:space="preserve"> (175 pp.)</w:t>
      </w:r>
    </w:p>
    <w:p w:rsidR="00012D15" w:rsidRPr="0047683E" w:rsidRDefault="00012D15" w:rsidP="003F282E">
      <w:pPr>
        <w:ind w:left="360" w:hanging="360"/>
        <w:rPr>
          <w:rFonts w:ascii="Times New Roman" w:hAnsi="Times New Roman"/>
        </w:rPr>
      </w:pPr>
      <w:r w:rsidRPr="0047683E">
        <w:rPr>
          <w:rFonts w:ascii="Times New Roman" w:hAnsi="Times New Roman"/>
        </w:rPr>
        <w:t xml:space="preserve">David </w:t>
      </w:r>
      <w:proofErr w:type="spellStart"/>
      <w:r w:rsidRPr="0047683E">
        <w:rPr>
          <w:rFonts w:ascii="Times New Roman" w:hAnsi="Times New Roman"/>
        </w:rPr>
        <w:t>Norbrook</w:t>
      </w:r>
      <w:proofErr w:type="spellEnd"/>
      <w:r w:rsidRPr="0047683E">
        <w:rPr>
          <w:rFonts w:ascii="Times New Roman" w:hAnsi="Times New Roman"/>
        </w:rPr>
        <w:t xml:space="preserve">: </w:t>
      </w:r>
      <w:r w:rsidRPr="0047683E">
        <w:rPr>
          <w:rFonts w:ascii="Times New Roman" w:hAnsi="Times New Roman"/>
          <w:i/>
        </w:rPr>
        <w:t>Writing the English Republic</w:t>
      </w:r>
      <w:r w:rsidRPr="0047683E">
        <w:rPr>
          <w:rFonts w:ascii="Times New Roman" w:hAnsi="Times New Roman"/>
        </w:rPr>
        <w:t xml:space="preserve"> (495 pp.)</w:t>
      </w:r>
    </w:p>
    <w:p w:rsidR="00012D15" w:rsidRPr="0047683E" w:rsidRDefault="00012D15" w:rsidP="003F282E">
      <w:pPr>
        <w:ind w:left="360" w:hanging="360"/>
        <w:rPr>
          <w:rFonts w:ascii="Times New Roman" w:hAnsi="Times New Roman"/>
        </w:rPr>
      </w:pPr>
      <w:r w:rsidRPr="0047683E">
        <w:rPr>
          <w:rFonts w:ascii="Times New Roman" w:hAnsi="Times New Roman"/>
        </w:rPr>
        <w:t xml:space="preserve">David </w:t>
      </w:r>
      <w:proofErr w:type="spellStart"/>
      <w:r w:rsidRPr="0047683E">
        <w:rPr>
          <w:rFonts w:ascii="Times New Roman" w:hAnsi="Times New Roman"/>
        </w:rPr>
        <w:t>Whitford</w:t>
      </w:r>
      <w:proofErr w:type="spellEnd"/>
      <w:r w:rsidRPr="0047683E">
        <w:rPr>
          <w:rFonts w:ascii="Times New Roman" w:hAnsi="Times New Roman"/>
        </w:rPr>
        <w:t xml:space="preserve">: </w:t>
      </w:r>
      <w:r w:rsidRPr="0047683E">
        <w:rPr>
          <w:rFonts w:ascii="Times New Roman" w:hAnsi="Times New Roman"/>
          <w:i/>
        </w:rPr>
        <w:t>Tyranny and Resistance</w:t>
      </w:r>
      <w:r w:rsidRPr="0047683E">
        <w:rPr>
          <w:rFonts w:ascii="Times New Roman" w:hAnsi="Times New Roman"/>
        </w:rPr>
        <w:t xml:space="preserve"> (126 pp.)</w:t>
      </w:r>
    </w:p>
    <w:p w:rsidR="00012D15" w:rsidRPr="0047683E" w:rsidRDefault="00012D15" w:rsidP="003F282E">
      <w:pPr>
        <w:ind w:left="360" w:hanging="360"/>
        <w:rPr>
          <w:rFonts w:ascii="Times New Roman" w:hAnsi="Times New Roman"/>
        </w:rPr>
      </w:pPr>
      <w:r w:rsidRPr="0047683E">
        <w:rPr>
          <w:rFonts w:ascii="Times New Roman" w:hAnsi="Times New Roman"/>
        </w:rPr>
        <w:t xml:space="preserve">William Wright: </w:t>
      </w:r>
      <w:r w:rsidRPr="0047683E">
        <w:rPr>
          <w:rFonts w:ascii="Times New Roman" w:hAnsi="Times New Roman"/>
          <w:i/>
        </w:rPr>
        <w:t>Martin Luther’s Understanding of God’s Two Kingdoms</w:t>
      </w:r>
      <w:r w:rsidRPr="0047683E">
        <w:rPr>
          <w:rFonts w:ascii="Times New Roman" w:hAnsi="Times New Roman"/>
        </w:rPr>
        <w:t xml:space="preserve"> (171 pp.)</w:t>
      </w:r>
    </w:p>
    <w:p w:rsidR="00012D15" w:rsidRPr="007A28B5" w:rsidRDefault="00012D15" w:rsidP="003F282E">
      <w:pPr>
        <w:ind w:left="360" w:hanging="360"/>
        <w:rPr>
          <w:rFonts w:ascii="Times New Roman" w:hAnsi="Times New Roman"/>
        </w:rPr>
      </w:pPr>
      <w:r w:rsidRPr="007A28B5">
        <w:rPr>
          <w:rFonts w:ascii="Times New Roman" w:hAnsi="Times New Roman"/>
        </w:rPr>
        <w:t xml:space="preserve">Quentin Skinner: </w:t>
      </w:r>
      <w:r w:rsidRPr="007A28B5">
        <w:rPr>
          <w:rFonts w:ascii="Times New Roman" w:hAnsi="Times New Roman"/>
          <w:i/>
        </w:rPr>
        <w:t>Foundations of Political Thought in the West</w:t>
      </w:r>
      <w:r w:rsidRPr="007A28B5">
        <w:rPr>
          <w:rFonts w:ascii="Times New Roman" w:hAnsi="Times New Roman"/>
        </w:rPr>
        <w:t xml:space="preserve"> (2 vols.) (620 pp.)</w:t>
      </w:r>
    </w:p>
    <w:p w:rsidR="00012D15" w:rsidRPr="007A28B5" w:rsidRDefault="00012D15" w:rsidP="003F282E">
      <w:pPr>
        <w:ind w:left="360" w:hanging="360"/>
        <w:rPr>
          <w:rFonts w:ascii="Times New Roman" w:hAnsi="Times New Roman"/>
        </w:rPr>
      </w:pPr>
      <w:r w:rsidRPr="007A28B5">
        <w:rPr>
          <w:rFonts w:ascii="Times New Roman" w:hAnsi="Times New Roman"/>
        </w:rPr>
        <w:t xml:space="preserve">Burns and Goldie: </w:t>
      </w:r>
      <w:r w:rsidRPr="007A28B5">
        <w:rPr>
          <w:rFonts w:ascii="Times New Roman" w:hAnsi="Times New Roman"/>
          <w:i/>
        </w:rPr>
        <w:t>Cambridge History of Political Thought (1450-1700)</w:t>
      </w:r>
      <w:r w:rsidRPr="007A28B5">
        <w:rPr>
          <w:rFonts w:ascii="Times New Roman" w:hAnsi="Times New Roman"/>
        </w:rPr>
        <w:t xml:space="preserve"> (656 pp.)</w:t>
      </w:r>
    </w:p>
    <w:p w:rsidR="00012D15" w:rsidRPr="007A28B5" w:rsidRDefault="00012D15" w:rsidP="003F282E">
      <w:pPr>
        <w:ind w:left="360" w:hanging="360"/>
        <w:rPr>
          <w:rFonts w:ascii="Times New Roman" w:hAnsi="Times New Roman"/>
        </w:rPr>
      </w:pPr>
    </w:p>
    <w:sectPr w:rsidR="00012D15" w:rsidRPr="007A28B5" w:rsidSect="001F30C2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D15"/>
    <w:rsid w:val="000031EA"/>
    <w:rsid w:val="00012D15"/>
    <w:rsid w:val="00092D33"/>
    <w:rsid w:val="000B522E"/>
    <w:rsid w:val="000E3350"/>
    <w:rsid w:val="001E7F64"/>
    <w:rsid w:val="00315991"/>
    <w:rsid w:val="003908DB"/>
    <w:rsid w:val="003E3F41"/>
    <w:rsid w:val="003F282E"/>
    <w:rsid w:val="00401FE9"/>
    <w:rsid w:val="0047683E"/>
    <w:rsid w:val="004A637F"/>
    <w:rsid w:val="004E2B33"/>
    <w:rsid w:val="004F457F"/>
    <w:rsid w:val="00812F1A"/>
    <w:rsid w:val="008B27B5"/>
    <w:rsid w:val="00992A54"/>
    <w:rsid w:val="00995A7A"/>
    <w:rsid w:val="009A3F5C"/>
    <w:rsid w:val="009C0932"/>
    <w:rsid w:val="009F0F5B"/>
    <w:rsid w:val="00A70EEB"/>
    <w:rsid w:val="00A7706F"/>
    <w:rsid w:val="00AA5196"/>
    <w:rsid w:val="00B33668"/>
    <w:rsid w:val="00C3206A"/>
    <w:rsid w:val="00C91884"/>
    <w:rsid w:val="00CB4426"/>
    <w:rsid w:val="00CD09AC"/>
    <w:rsid w:val="00D27B41"/>
    <w:rsid w:val="00D3110F"/>
    <w:rsid w:val="00DB1590"/>
    <w:rsid w:val="00DF5327"/>
    <w:rsid w:val="00E01A3B"/>
    <w:rsid w:val="00E23653"/>
    <w:rsid w:val="00E360AB"/>
    <w:rsid w:val="00E5544A"/>
    <w:rsid w:val="00F33261"/>
    <w:rsid w:val="00F8492C"/>
    <w:rsid w:val="00FC4D1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2D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2D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173</Words>
  <Characters>992</Characters>
  <Application>Microsoft Macintosh Word</Application>
  <DocSecurity>0</DocSecurity>
  <Lines>8</Lines>
  <Paragraphs>2</Paragraphs>
  <ScaleCrop>false</ScaleCrop>
  <Company>Baylor University</Company>
  <LinksUpToDate>false</LinksUpToDate>
  <CharactersWithSpaces>1163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Jeremy Larson</dc:creator>
  <cp:keywords/>
  <cp:lastModifiedBy>Courtney Bailey Parker</cp:lastModifiedBy>
  <cp:revision>2</cp:revision>
  <dcterms:created xsi:type="dcterms:W3CDTF">2015-09-16T14:37:00Z</dcterms:created>
  <dcterms:modified xsi:type="dcterms:W3CDTF">2015-09-16T14:37:00Z</dcterms:modified>
</cp:coreProperties>
</file>