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E338F" w14:textId="77777777" w:rsidR="00C3290B" w:rsidRDefault="00CF4F1E" w:rsidP="008D7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Baylor English Department:  </w:t>
      </w:r>
      <w:r w:rsidR="00CD0AB9" w:rsidRPr="00602F02">
        <w:rPr>
          <w:rFonts w:ascii="Times New Roman" w:hAnsi="Times New Roman" w:cs="Times New Roman"/>
          <w:sz w:val="24"/>
          <w:szCs w:val="24"/>
        </w:rPr>
        <w:t>Graduate Certificate in Literature and Religion</w:t>
      </w:r>
    </w:p>
    <w:p w14:paraId="40FCB3F7" w14:textId="77777777" w:rsidR="00B9649B" w:rsidRDefault="008D7627" w:rsidP="002B0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Effect for Entering Graduate Class in English, Fall 2017 and beyond</w:t>
      </w:r>
    </w:p>
    <w:p w14:paraId="3990DB5B" w14:textId="77777777" w:rsidR="002B0FFC" w:rsidRPr="002B0FFC" w:rsidRDefault="002B0FFC" w:rsidP="002B0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3BF69F" w14:textId="77777777" w:rsidR="00C3290B" w:rsidRPr="00602F02" w:rsidRDefault="00C3290B" w:rsidP="00CD0AB9">
      <w:pPr>
        <w:rPr>
          <w:rFonts w:ascii="Times New Roman" w:hAnsi="Times New Roman" w:cs="Times New Roman"/>
          <w:sz w:val="24"/>
          <w:szCs w:val="24"/>
        </w:rPr>
      </w:pPr>
      <w:r w:rsidRPr="00602F02">
        <w:rPr>
          <w:rFonts w:ascii="Times New Roman" w:hAnsi="Times New Roman" w:cs="Times New Roman"/>
          <w:sz w:val="24"/>
          <w:szCs w:val="24"/>
        </w:rPr>
        <w:t>Specific Course Requirements:</w:t>
      </w:r>
    </w:p>
    <w:p w14:paraId="6870ECF4" w14:textId="77777777" w:rsidR="00C3290B" w:rsidRPr="00602F02" w:rsidRDefault="00C3290B" w:rsidP="00CD0AB9">
      <w:pPr>
        <w:rPr>
          <w:rFonts w:ascii="Times New Roman" w:hAnsi="Times New Roman" w:cs="Times New Roman"/>
          <w:sz w:val="24"/>
          <w:szCs w:val="24"/>
        </w:rPr>
      </w:pPr>
      <w:r w:rsidRPr="00602F02">
        <w:rPr>
          <w:rFonts w:ascii="Times New Roman" w:hAnsi="Times New Roman" w:cs="Times New Roman"/>
          <w:sz w:val="24"/>
          <w:szCs w:val="24"/>
        </w:rPr>
        <w:t>One course in Old English</w:t>
      </w:r>
    </w:p>
    <w:p w14:paraId="4F3F3983" w14:textId="77777777" w:rsidR="00C3290B" w:rsidRPr="00602F02" w:rsidRDefault="00C3290B" w:rsidP="00CD0AB9">
      <w:pPr>
        <w:rPr>
          <w:rFonts w:ascii="Times New Roman" w:hAnsi="Times New Roman" w:cs="Times New Roman"/>
          <w:sz w:val="24"/>
          <w:szCs w:val="24"/>
        </w:rPr>
      </w:pPr>
      <w:r w:rsidRPr="00602F02">
        <w:rPr>
          <w:rFonts w:ascii="Times New Roman" w:hAnsi="Times New Roman" w:cs="Times New Roman"/>
          <w:sz w:val="24"/>
          <w:szCs w:val="24"/>
        </w:rPr>
        <w:t>One course in introduction to graduate studies/bibliography</w:t>
      </w:r>
    </w:p>
    <w:p w14:paraId="478E2D82" w14:textId="77777777" w:rsidR="00C3290B" w:rsidRPr="00602F02" w:rsidRDefault="00C3290B" w:rsidP="00CD0AB9">
      <w:pPr>
        <w:rPr>
          <w:rFonts w:ascii="Times New Roman" w:hAnsi="Times New Roman" w:cs="Times New Roman"/>
          <w:sz w:val="24"/>
          <w:szCs w:val="24"/>
        </w:rPr>
      </w:pPr>
      <w:r w:rsidRPr="00602F02">
        <w:rPr>
          <w:rFonts w:ascii="Times New Roman" w:hAnsi="Times New Roman" w:cs="Times New Roman"/>
          <w:sz w:val="24"/>
          <w:szCs w:val="24"/>
        </w:rPr>
        <w:t>One course in literary theory or linguistics</w:t>
      </w:r>
      <w:r w:rsidR="00410930" w:rsidRPr="00602F02">
        <w:rPr>
          <w:rFonts w:ascii="Times New Roman" w:hAnsi="Times New Roman" w:cs="Times New Roman"/>
          <w:sz w:val="24"/>
          <w:szCs w:val="24"/>
        </w:rPr>
        <w:t xml:space="preserve"> or rhetoric/composition</w:t>
      </w:r>
    </w:p>
    <w:p w14:paraId="3474A2AD" w14:textId="77777777" w:rsidR="00C3290B" w:rsidRDefault="00C3290B" w:rsidP="00CD0AB9">
      <w:pPr>
        <w:rPr>
          <w:rFonts w:ascii="Times New Roman" w:hAnsi="Times New Roman" w:cs="Times New Roman"/>
          <w:sz w:val="24"/>
          <w:szCs w:val="24"/>
        </w:rPr>
      </w:pPr>
      <w:r w:rsidRPr="00602F02">
        <w:rPr>
          <w:rFonts w:ascii="Times New Roman" w:hAnsi="Times New Roman" w:cs="Times New Roman"/>
          <w:sz w:val="24"/>
          <w:szCs w:val="24"/>
        </w:rPr>
        <w:t>Seven seminars in literature</w:t>
      </w:r>
      <w:r w:rsidR="00D21552" w:rsidRPr="00602F02">
        <w:rPr>
          <w:rFonts w:ascii="Times New Roman" w:hAnsi="Times New Roman" w:cs="Times New Roman"/>
          <w:sz w:val="24"/>
          <w:szCs w:val="24"/>
        </w:rPr>
        <w:t>, just as in the regular literature track</w:t>
      </w:r>
      <w:r w:rsidRPr="00602F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91A781" w14:textId="77777777" w:rsidR="002B0FFC" w:rsidRPr="002B0FFC" w:rsidRDefault="002B0FFC" w:rsidP="002B0FFC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Pr="002B0F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least one course is requi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red from each of the four categories of literature:</w:t>
      </w:r>
    </w:p>
    <w:p w14:paraId="63D3E5D7" w14:textId="77777777" w:rsidR="002B0FFC" w:rsidRPr="002B0FFC" w:rsidRDefault="002B0FFC" w:rsidP="002B0F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English 1</w:t>
      </w:r>
      <w:r w:rsidRPr="002B0FFC">
        <w:rPr>
          <w:rFonts w:ascii="Times New Roman" w:eastAsia="Times New Roman" w:hAnsi="Times New Roman" w:cs="Times New Roman"/>
          <w:color w:val="000000"/>
          <w:sz w:val="20"/>
          <w:szCs w:val="20"/>
        </w:rPr>
        <w:t> (Old English, Middle English, Renaissance, Seventeenth Century, Restoration and Eighteenth Century)</w:t>
      </w:r>
    </w:p>
    <w:p w14:paraId="53254B30" w14:textId="77777777" w:rsidR="002B0FFC" w:rsidRPr="002B0FFC" w:rsidRDefault="002B0FFC" w:rsidP="002B0F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English 2</w:t>
      </w:r>
      <w:r w:rsidRPr="002B0FFC">
        <w:rPr>
          <w:rFonts w:ascii="Times New Roman" w:eastAsia="Times New Roman" w:hAnsi="Times New Roman" w:cs="Times New Roman"/>
          <w:color w:val="000000"/>
          <w:sz w:val="20"/>
          <w:szCs w:val="20"/>
        </w:rPr>
        <w:t> (Romantic, Victorian, Modern British, Contemporary British)</w:t>
      </w:r>
    </w:p>
    <w:p w14:paraId="58C2415C" w14:textId="77777777" w:rsidR="002B0FFC" w:rsidRPr="002B0FFC" w:rsidRDefault="002B0FFC" w:rsidP="002B0F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American 1</w:t>
      </w:r>
      <w:r w:rsidRPr="002B0FFC">
        <w:rPr>
          <w:rFonts w:ascii="Times New Roman" w:eastAsia="Times New Roman" w:hAnsi="Times New Roman" w:cs="Times New Roman"/>
          <w:color w:val="000000"/>
          <w:sz w:val="20"/>
          <w:szCs w:val="20"/>
        </w:rPr>
        <w:t> (Colonial American Literature to 1800, Nineteenth Century American)</w:t>
      </w:r>
    </w:p>
    <w:p w14:paraId="2F5246DB" w14:textId="77777777" w:rsidR="002B0FFC" w:rsidRPr="002B0FFC" w:rsidRDefault="002B0FFC" w:rsidP="00CD0A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F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American 2</w:t>
      </w:r>
      <w:r w:rsidRPr="002B0FFC">
        <w:rPr>
          <w:rFonts w:ascii="Times New Roman" w:eastAsia="Times New Roman" w:hAnsi="Times New Roman" w:cs="Times New Roman"/>
          <w:color w:val="000000"/>
          <w:sz w:val="20"/>
          <w:szCs w:val="20"/>
        </w:rPr>
        <w:t> (Modern American, Contemporary American)</w:t>
      </w:r>
    </w:p>
    <w:p w14:paraId="027510A3" w14:textId="77777777" w:rsidR="00C3290B" w:rsidRPr="002B0FFC" w:rsidRDefault="00C3290B" w:rsidP="002B0FFC">
      <w:pPr>
        <w:rPr>
          <w:rFonts w:ascii="Times New Roman" w:hAnsi="Times New Roman" w:cs="Times New Roman"/>
          <w:sz w:val="24"/>
          <w:szCs w:val="24"/>
        </w:rPr>
      </w:pPr>
      <w:r w:rsidRPr="002B0FFC">
        <w:rPr>
          <w:rFonts w:ascii="Times New Roman" w:hAnsi="Times New Roman" w:cs="Times New Roman"/>
          <w:sz w:val="24"/>
          <w:szCs w:val="24"/>
        </w:rPr>
        <w:t xml:space="preserve">One of the seven </w:t>
      </w:r>
      <w:r w:rsidR="002B0FFC" w:rsidRPr="002B0FFC">
        <w:rPr>
          <w:rFonts w:ascii="Times New Roman" w:hAnsi="Times New Roman" w:cs="Times New Roman"/>
          <w:sz w:val="24"/>
          <w:szCs w:val="24"/>
        </w:rPr>
        <w:t xml:space="preserve">seminars </w:t>
      </w:r>
      <w:r w:rsidRPr="002B0FFC">
        <w:rPr>
          <w:rFonts w:ascii="Times New Roman" w:hAnsi="Times New Roman" w:cs="Times New Roman"/>
          <w:sz w:val="24"/>
          <w:szCs w:val="24"/>
        </w:rPr>
        <w:t>must have a demonstrable component of religion in it</w:t>
      </w:r>
      <w:r w:rsidR="00410930" w:rsidRPr="002B0FFC">
        <w:rPr>
          <w:rFonts w:ascii="Times New Roman" w:hAnsi="Times New Roman" w:cs="Times New Roman"/>
          <w:sz w:val="24"/>
          <w:szCs w:val="24"/>
        </w:rPr>
        <w:t>, e.g., “English Religious Authors</w:t>
      </w:r>
      <w:r w:rsidR="002B0FFC">
        <w:rPr>
          <w:rFonts w:ascii="Times New Roman" w:hAnsi="Times New Roman" w:cs="Times New Roman"/>
          <w:sz w:val="24"/>
          <w:szCs w:val="24"/>
        </w:rPr>
        <w:t>.</w:t>
      </w:r>
      <w:r w:rsidR="00410930" w:rsidRPr="002B0FFC">
        <w:rPr>
          <w:rFonts w:ascii="Times New Roman" w:hAnsi="Times New Roman" w:cs="Times New Roman"/>
          <w:sz w:val="24"/>
          <w:szCs w:val="24"/>
        </w:rPr>
        <w:t>”</w:t>
      </w:r>
    </w:p>
    <w:p w14:paraId="600BDEDB" w14:textId="77777777" w:rsidR="00C3290B" w:rsidRPr="002B0FFC" w:rsidRDefault="00CF4F1E" w:rsidP="002B0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seminar</w:t>
      </w:r>
      <w:r w:rsidR="00C3290B" w:rsidRPr="002B0FFC">
        <w:rPr>
          <w:rFonts w:ascii="Times New Roman" w:hAnsi="Times New Roman" w:cs="Times New Roman"/>
          <w:sz w:val="24"/>
          <w:szCs w:val="24"/>
        </w:rPr>
        <w:t xml:space="preserve"> has to be Literature and Religion</w:t>
      </w:r>
      <w:r w:rsidR="00B27436" w:rsidRPr="002B0FFC">
        <w:rPr>
          <w:rFonts w:ascii="Times New Roman" w:hAnsi="Times New Roman" w:cs="Times New Roman"/>
          <w:sz w:val="24"/>
          <w:szCs w:val="24"/>
        </w:rPr>
        <w:t>.</w:t>
      </w:r>
    </w:p>
    <w:p w14:paraId="427166C1" w14:textId="77777777" w:rsidR="00C3290B" w:rsidRPr="00602F02" w:rsidRDefault="00C3290B" w:rsidP="00C3290B">
      <w:pPr>
        <w:rPr>
          <w:rFonts w:ascii="Times New Roman" w:hAnsi="Times New Roman" w:cs="Times New Roman"/>
          <w:sz w:val="24"/>
          <w:szCs w:val="24"/>
        </w:rPr>
      </w:pPr>
      <w:r w:rsidRPr="00602F02">
        <w:rPr>
          <w:rFonts w:ascii="Times New Roman" w:hAnsi="Times New Roman" w:cs="Times New Roman"/>
          <w:sz w:val="24"/>
          <w:szCs w:val="24"/>
        </w:rPr>
        <w:t>Total of ten seminars in English</w:t>
      </w:r>
      <w:r w:rsidR="00B27436" w:rsidRPr="00602F02">
        <w:rPr>
          <w:rFonts w:ascii="Times New Roman" w:hAnsi="Times New Roman" w:cs="Times New Roman"/>
          <w:sz w:val="24"/>
          <w:szCs w:val="24"/>
        </w:rPr>
        <w:t xml:space="preserve"> (just as the requirements are for other students doing a Ph.D. in English)</w:t>
      </w:r>
      <w:r w:rsidRPr="00602F02">
        <w:rPr>
          <w:rFonts w:ascii="Times New Roman" w:hAnsi="Times New Roman" w:cs="Times New Roman"/>
          <w:sz w:val="24"/>
          <w:szCs w:val="24"/>
        </w:rPr>
        <w:t xml:space="preserve">, </w:t>
      </w:r>
      <w:r w:rsidRPr="002B0FFC">
        <w:rPr>
          <w:rFonts w:ascii="Times New Roman" w:hAnsi="Times New Roman" w:cs="Times New Roman"/>
          <w:sz w:val="24"/>
          <w:szCs w:val="24"/>
        </w:rPr>
        <w:t>plus a Religion seminar taught in that department for a total of 11 seminars</w:t>
      </w:r>
      <w:r w:rsidR="002B0FFC" w:rsidRPr="002B0FFC">
        <w:rPr>
          <w:rFonts w:ascii="Times New Roman" w:hAnsi="Times New Roman" w:cs="Times New Roman"/>
          <w:sz w:val="24"/>
          <w:szCs w:val="24"/>
        </w:rPr>
        <w:t>.</w:t>
      </w:r>
    </w:p>
    <w:p w14:paraId="137FD9E0" w14:textId="77777777" w:rsidR="002B0FFC" w:rsidRDefault="00C3290B" w:rsidP="002B0FFC">
      <w:pPr>
        <w:rPr>
          <w:rFonts w:ascii="Times New Roman" w:hAnsi="Times New Roman" w:cs="Times New Roman"/>
          <w:sz w:val="24"/>
          <w:szCs w:val="24"/>
        </w:rPr>
      </w:pPr>
      <w:r w:rsidRPr="00602F02">
        <w:rPr>
          <w:rFonts w:ascii="Times New Roman" w:hAnsi="Times New Roman" w:cs="Times New Roman"/>
          <w:sz w:val="24"/>
          <w:szCs w:val="24"/>
        </w:rPr>
        <w:t>Doctoral Examinations</w:t>
      </w:r>
      <w:r w:rsidR="00895696" w:rsidRPr="00602F02">
        <w:rPr>
          <w:rFonts w:ascii="Times New Roman" w:hAnsi="Times New Roman" w:cs="Times New Roman"/>
          <w:sz w:val="24"/>
          <w:szCs w:val="24"/>
        </w:rPr>
        <w:t>, also now in line with the literature track exams</w:t>
      </w:r>
      <w:r w:rsidRPr="00602F02">
        <w:rPr>
          <w:rFonts w:ascii="Times New Roman" w:hAnsi="Times New Roman" w:cs="Times New Roman"/>
          <w:sz w:val="24"/>
          <w:szCs w:val="24"/>
        </w:rPr>
        <w:t>:</w:t>
      </w:r>
    </w:p>
    <w:p w14:paraId="2AD61F19" w14:textId="77777777" w:rsidR="002B0FFC" w:rsidRPr="002B0FFC" w:rsidRDefault="00BD5FC5" w:rsidP="002B0FF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FFC">
        <w:rPr>
          <w:rFonts w:ascii="Times New Roman" w:eastAsia="Times New Roman" w:hAnsi="Times New Roman" w:cs="Times New Roman"/>
          <w:color w:val="000000"/>
          <w:sz w:val="24"/>
          <w:szCs w:val="24"/>
        </w:rPr>
        <w:t>One area from those listed under "Specific Cours</w:t>
      </w:r>
      <w:r w:rsidR="00602F02" w:rsidRPr="002B0FFC">
        <w:rPr>
          <w:rFonts w:ascii="Times New Roman" w:eastAsia="Times New Roman" w:hAnsi="Times New Roman" w:cs="Times New Roman"/>
          <w:color w:val="000000"/>
          <w:sz w:val="24"/>
          <w:szCs w:val="24"/>
        </w:rPr>
        <w:t>e Requirements," as the student’</w:t>
      </w:r>
      <w:r w:rsidRPr="002B0FFC">
        <w:rPr>
          <w:rFonts w:ascii="Times New Roman" w:eastAsia="Times New Roman" w:hAnsi="Times New Roman" w:cs="Times New Roman"/>
          <w:color w:val="000000"/>
          <w:sz w:val="24"/>
          <w:szCs w:val="24"/>
        </w:rPr>
        <w:t>s </w:t>
      </w:r>
      <w:r w:rsidRPr="002B0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major area</w:t>
      </w:r>
      <w:r w:rsidRPr="002B0FFC">
        <w:rPr>
          <w:rFonts w:ascii="Times New Roman" w:eastAsia="Times New Roman" w:hAnsi="Times New Roman" w:cs="Times New Roman"/>
          <w:color w:val="000000"/>
          <w:sz w:val="24"/>
          <w:szCs w:val="24"/>
        </w:rPr>
        <w:t> (3 hours) (Some options are: Old English, Middle English, Renaissance, Seventeenth Century, Restoration and Eighteenth Century, Romantic, Victorian, Modern British, Contemporary British, Colonial American Literature to 1800, Nineteenth Century American, Modern A</w:t>
      </w:r>
      <w:r w:rsidR="002B0FFC" w:rsidRPr="002B0FFC">
        <w:rPr>
          <w:rFonts w:ascii="Times New Roman" w:eastAsia="Times New Roman" w:hAnsi="Times New Roman" w:cs="Times New Roman"/>
          <w:color w:val="000000"/>
          <w:sz w:val="24"/>
          <w:szCs w:val="24"/>
        </w:rPr>
        <w:t>merican, Contemporary American)</w:t>
      </w:r>
    </w:p>
    <w:p w14:paraId="7373C8D0" w14:textId="77777777" w:rsidR="00BD5FC5" w:rsidRPr="002B0FFC" w:rsidRDefault="00BD5FC5" w:rsidP="002B0FF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FFC">
        <w:rPr>
          <w:rFonts w:ascii="Times New Roman" w:eastAsia="Times New Roman" w:hAnsi="Times New Roman" w:cs="Times New Roman"/>
          <w:color w:val="000000"/>
          <w:sz w:val="24"/>
          <w:szCs w:val="24"/>
        </w:rPr>
        <w:t>The historical areas, consisting of the following two 90-minute exams:</w:t>
      </w:r>
    </w:p>
    <w:p w14:paraId="3BEBBF63" w14:textId="77777777" w:rsidR="00602F02" w:rsidRPr="002B0FFC" w:rsidRDefault="00BD5FC5" w:rsidP="002B0FFC">
      <w:pPr>
        <w:pStyle w:val="ListParagraph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FFC">
        <w:rPr>
          <w:rFonts w:ascii="Times New Roman" w:eastAsia="Times New Roman" w:hAnsi="Times New Roman" w:cs="Times New Roman"/>
          <w:color w:val="000000"/>
          <w:sz w:val="24"/>
          <w:szCs w:val="24"/>
        </w:rPr>
        <w:t>One </w:t>
      </w:r>
      <w:r w:rsidRPr="002B0F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historical area contiguous with the major area</w:t>
      </w:r>
      <w:r w:rsidRPr="002B0FFC">
        <w:rPr>
          <w:rFonts w:ascii="Times New Roman" w:eastAsia="Times New Roman" w:hAnsi="Times New Roman" w:cs="Times New Roman"/>
          <w:color w:val="000000"/>
          <w:sz w:val="24"/>
          <w:szCs w:val="24"/>
        </w:rPr>
        <w:t> (90 minutes);</w:t>
      </w:r>
    </w:p>
    <w:p w14:paraId="5E19FB20" w14:textId="77777777" w:rsidR="002B0FFC" w:rsidRDefault="00BD5FC5" w:rsidP="002B0FFC">
      <w:pPr>
        <w:pStyle w:val="ListParagraph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F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Another historical area</w:t>
      </w:r>
      <w:r w:rsidRPr="00602F02">
        <w:rPr>
          <w:rFonts w:ascii="Times New Roman" w:eastAsia="Times New Roman" w:hAnsi="Times New Roman" w:cs="Times New Roman"/>
          <w:color w:val="000000"/>
          <w:sz w:val="24"/>
          <w:szCs w:val="24"/>
        </w:rPr>
        <w:t> (90 minutes);</w:t>
      </w:r>
    </w:p>
    <w:p w14:paraId="25C3E360" w14:textId="77777777" w:rsidR="00C3290B" w:rsidRPr="002B0FFC" w:rsidRDefault="00C3290B" w:rsidP="002B0FFC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FFC">
        <w:rPr>
          <w:rFonts w:ascii="Times New Roman" w:hAnsi="Times New Roman" w:cs="Times New Roman"/>
          <w:sz w:val="24"/>
          <w:szCs w:val="24"/>
        </w:rPr>
        <w:t>Literature and Religion as the Open Area exam (3 hours)</w:t>
      </w:r>
    </w:p>
    <w:p w14:paraId="66F6B12A" w14:textId="77777777" w:rsidR="002B0FFC" w:rsidRDefault="002B0FFC" w:rsidP="002B0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F7898D" w14:textId="77777777" w:rsidR="002B0FFC" w:rsidRDefault="008D7627" w:rsidP="002B0F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02F02">
        <w:rPr>
          <w:rFonts w:ascii="Times New Roman" w:hAnsi="Times New Roman" w:cs="Times New Roman"/>
          <w:sz w:val="24"/>
          <w:szCs w:val="24"/>
        </w:rPr>
        <w:t>ertificate does not appear on the student’s transcript</w:t>
      </w:r>
      <w:r>
        <w:rPr>
          <w:rFonts w:ascii="Times New Roman" w:hAnsi="Times New Roman" w:cs="Times New Roman"/>
          <w:sz w:val="24"/>
          <w:szCs w:val="24"/>
        </w:rPr>
        <w:t>; student may list it</w:t>
      </w:r>
      <w:r w:rsidR="002B0FFC">
        <w:rPr>
          <w:rFonts w:ascii="Times New Roman" w:hAnsi="Times New Roman" w:cs="Times New Roman"/>
          <w:sz w:val="24"/>
          <w:szCs w:val="24"/>
        </w:rPr>
        <w:t xml:space="preserve"> on the c.v.</w:t>
      </w:r>
    </w:p>
    <w:p w14:paraId="5364B246" w14:textId="77777777" w:rsidR="002B0FFC" w:rsidRDefault="002B0FFC" w:rsidP="002B0FF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180F47" w14:textId="77777777" w:rsidR="00CD0AB9" w:rsidRPr="00637642" w:rsidRDefault="008D7627" w:rsidP="00637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FFC">
        <w:rPr>
          <w:rFonts w:ascii="Times New Roman" w:hAnsi="Times New Roman" w:cs="Times New Roman"/>
          <w:i/>
          <w:sz w:val="24"/>
          <w:szCs w:val="24"/>
        </w:rPr>
        <w:t>Approved by Baylor Graduate English Faculty, April 19, 201</w:t>
      </w:r>
      <w:r w:rsidR="00637642">
        <w:rPr>
          <w:rFonts w:ascii="Times New Roman" w:hAnsi="Times New Roman" w:cs="Times New Roman"/>
          <w:i/>
          <w:sz w:val="24"/>
          <w:szCs w:val="24"/>
        </w:rPr>
        <w:t>7</w:t>
      </w:r>
      <w:bookmarkStart w:id="0" w:name="_GoBack"/>
      <w:bookmarkEnd w:id="0"/>
    </w:p>
    <w:sectPr w:rsidR="00CD0AB9" w:rsidRPr="0063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50A3"/>
    <w:multiLevelType w:val="hybridMultilevel"/>
    <w:tmpl w:val="E638A634"/>
    <w:lvl w:ilvl="0" w:tplc="A3CC4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41D"/>
    <w:multiLevelType w:val="multilevel"/>
    <w:tmpl w:val="96B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65F08"/>
    <w:multiLevelType w:val="hybridMultilevel"/>
    <w:tmpl w:val="341808F8"/>
    <w:lvl w:ilvl="0" w:tplc="138AEDA4">
      <w:start w:val="3"/>
      <w:numFmt w:val="upperLetter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B556C8"/>
    <w:multiLevelType w:val="hybridMultilevel"/>
    <w:tmpl w:val="2444CADA"/>
    <w:lvl w:ilvl="0" w:tplc="E4AE683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462E51"/>
    <w:multiLevelType w:val="hybridMultilevel"/>
    <w:tmpl w:val="87C65DDA"/>
    <w:lvl w:ilvl="0" w:tplc="F550C05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4A15CC"/>
    <w:multiLevelType w:val="multilevel"/>
    <w:tmpl w:val="D386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15679"/>
    <w:multiLevelType w:val="multilevel"/>
    <w:tmpl w:val="724A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209C8"/>
    <w:multiLevelType w:val="multilevel"/>
    <w:tmpl w:val="C1FA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D4C7A"/>
    <w:multiLevelType w:val="hybridMultilevel"/>
    <w:tmpl w:val="6BB46776"/>
    <w:lvl w:ilvl="0" w:tplc="BBD466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3B21BD"/>
    <w:multiLevelType w:val="hybridMultilevel"/>
    <w:tmpl w:val="8B00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D3323"/>
    <w:multiLevelType w:val="hybridMultilevel"/>
    <w:tmpl w:val="413634FC"/>
    <w:lvl w:ilvl="0" w:tplc="84F4E9AE">
      <w:start w:val="3"/>
      <w:numFmt w:val="upperLetter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41CD8"/>
    <w:multiLevelType w:val="hybridMultilevel"/>
    <w:tmpl w:val="2B663674"/>
    <w:lvl w:ilvl="0" w:tplc="CFF4802A">
      <w:start w:val="3"/>
      <w:numFmt w:val="upperRoman"/>
      <w:lvlText w:val="%1.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B53A9A"/>
    <w:multiLevelType w:val="multilevel"/>
    <w:tmpl w:val="E342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8106A"/>
    <w:multiLevelType w:val="hybridMultilevel"/>
    <w:tmpl w:val="541E9D68"/>
    <w:lvl w:ilvl="0" w:tplc="DE8C1A24">
      <w:start w:val="3"/>
      <w:numFmt w:val="upperRoman"/>
      <w:lvlText w:val="%1.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246EB5"/>
    <w:multiLevelType w:val="multilevel"/>
    <w:tmpl w:val="D1D4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85EB7"/>
    <w:multiLevelType w:val="multilevel"/>
    <w:tmpl w:val="A336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14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B9"/>
    <w:rsid w:val="0015139A"/>
    <w:rsid w:val="00295897"/>
    <w:rsid w:val="002B0FFC"/>
    <w:rsid w:val="003679FA"/>
    <w:rsid w:val="00410930"/>
    <w:rsid w:val="00602F02"/>
    <w:rsid w:val="00637642"/>
    <w:rsid w:val="00683FC5"/>
    <w:rsid w:val="00895696"/>
    <w:rsid w:val="008D7627"/>
    <w:rsid w:val="00B27436"/>
    <w:rsid w:val="00B9649B"/>
    <w:rsid w:val="00BD5FC5"/>
    <w:rsid w:val="00C3290B"/>
    <w:rsid w:val="00CB7770"/>
    <w:rsid w:val="00CD0AB9"/>
    <w:rsid w:val="00CF4F1E"/>
    <w:rsid w:val="00D21552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5B60"/>
  <w15:chartTrackingRefBased/>
  <w15:docId w15:val="{60BD2FC7-C6FA-427F-B37F-22FDDD66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21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15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15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21552"/>
    <w:rPr>
      <w:color w:val="0000FF"/>
      <w:u w:val="single"/>
    </w:rPr>
  </w:style>
  <w:style w:type="character" w:customStyle="1" w:styleId="dkgreenlink10">
    <w:name w:val="dkgreenlink10"/>
    <w:basedOn w:val="DefaultParagraphFont"/>
    <w:rsid w:val="00D21552"/>
  </w:style>
  <w:style w:type="character" w:customStyle="1" w:styleId="verdana9">
    <w:name w:val="verdana9"/>
    <w:basedOn w:val="DefaultParagraphFont"/>
    <w:rsid w:val="00D21552"/>
  </w:style>
  <w:style w:type="character" w:customStyle="1" w:styleId="apple-converted-space">
    <w:name w:val="apple-converted-space"/>
    <w:basedOn w:val="DefaultParagraphFont"/>
    <w:rsid w:val="00D21552"/>
  </w:style>
  <w:style w:type="paragraph" w:styleId="NormalWeb">
    <w:name w:val="Normal (Web)"/>
    <w:basedOn w:val="Normal"/>
    <w:uiPriority w:val="99"/>
    <w:semiHidden/>
    <w:unhideWhenUsed/>
    <w:rsid w:val="00D2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7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Richard R.</dc:creator>
  <cp:keywords/>
  <dc:description/>
  <cp:lastModifiedBy>Johnson, Reyna</cp:lastModifiedBy>
  <cp:revision>3</cp:revision>
  <dcterms:created xsi:type="dcterms:W3CDTF">2017-09-06T22:01:00Z</dcterms:created>
  <dcterms:modified xsi:type="dcterms:W3CDTF">2017-09-07T00:04:00Z</dcterms:modified>
</cp:coreProperties>
</file>